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C2AA" w14:textId="77777777" w:rsidR="00654890" w:rsidRDefault="00654890">
      <w:pPr>
        <w:pStyle w:val="Default"/>
      </w:pPr>
    </w:p>
    <w:p w14:paraId="134ABE04" w14:textId="77777777" w:rsidR="00654890" w:rsidRDefault="00C23E3B">
      <w:pPr>
        <w:pStyle w:val="Pa0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b/>
          <w:bCs/>
        </w:rPr>
        <w:t>T</w:t>
      </w:r>
      <w:r>
        <w:rPr>
          <w:rFonts w:ascii="Microsoft New Tai Lue" w:eastAsia="Microsoft New Tai Lue" w:hAnsi="Microsoft New Tai Lue" w:cs="Microsoft New Tai Lue"/>
          <w:b/>
          <w:bCs/>
        </w:rPr>
        <w:t xml:space="preserve">railer Hire: Terms and Conditions </w:t>
      </w:r>
    </w:p>
    <w:p w14:paraId="35685328" w14:textId="77777777" w:rsidR="00654890" w:rsidRDefault="00C23E3B">
      <w:pPr>
        <w:pStyle w:val="Pa0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 xml:space="preserve">These terms shall apply to the hire of the horse trailer that we supply to you (Hirer). </w:t>
      </w:r>
    </w:p>
    <w:p w14:paraId="7E4AE5BE" w14:textId="77777777" w:rsidR="00654890" w:rsidRDefault="00C23E3B">
      <w:pPr>
        <w:pStyle w:val="Pa0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 xml:space="preserve">For the purpose of the following conditions of hire, the person hiring the trailer shall be called the ‘Hirer’. The trailer is wholly owned by Wayne </w:t>
      </w:r>
      <w:proofErr w:type="spellStart"/>
      <w:r>
        <w:rPr>
          <w:rFonts w:ascii="Microsoft New Tai Lue" w:eastAsia="Microsoft New Tai Lue" w:hAnsi="Microsoft New Tai Lue" w:cs="Microsoft New Tai Lue"/>
        </w:rPr>
        <w:t>Hitchcott</w:t>
      </w:r>
      <w:proofErr w:type="spellEnd"/>
      <w:r>
        <w:rPr>
          <w:rFonts w:ascii="Microsoft New Tai Lue" w:eastAsia="Microsoft New Tai Lue" w:hAnsi="Microsoft New Tai Lue" w:cs="Microsoft New Tai Lue"/>
        </w:rPr>
        <w:t>, who shall be called the ‘Owner’. The horse trailer rented by the ‘Owner’ to the ‘Hirer’ shall be</w:t>
      </w:r>
      <w:r>
        <w:rPr>
          <w:rFonts w:ascii="Microsoft New Tai Lue" w:eastAsia="Microsoft New Tai Lue" w:hAnsi="Microsoft New Tai Lue" w:cs="Microsoft New Tai Lue"/>
        </w:rPr>
        <w:t xml:space="preserve"> called the ‘Trailer’ which has been identified on the front of the Rental Agreement.</w:t>
      </w:r>
    </w:p>
    <w:p w14:paraId="1A5C9D6A" w14:textId="77777777" w:rsidR="00654890" w:rsidRDefault="00C23E3B">
      <w:pPr>
        <w:pStyle w:val="Default"/>
        <w:spacing w:after="58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b/>
          <w:bCs/>
        </w:rPr>
        <w:t xml:space="preserve">Responsibility of the Owner - </w:t>
      </w:r>
      <w:r>
        <w:rPr>
          <w:rFonts w:ascii="Microsoft New Tai Lue" w:eastAsia="Microsoft New Tai Lue" w:hAnsi="Microsoft New Tai Lue" w:cs="Microsoft New Tai Lue"/>
        </w:rPr>
        <w:t>The Owner undertakes to supply the trailer in a roadworthy condition.</w:t>
      </w:r>
    </w:p>
    <w:p w14:paraId="6E0FBADB" w14:textId="77777777" w:rsidR="00654890" w:rsidRDefault="00C23E3B">
      <w:pPr>
        <w:pStyle w:val="Default"/>
        <w:spacing w:after="58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The Owner will ensure that the trailer is cleaned and disinfected prio</w:t>
      </w:r>
      <w:r>
        <w:rPr>
          <w:rFonts w:ascii="Microsoft New Tai Lue" w:eastAsia="Microsoft New Tai Lue" w:hAnsi="Microsoft New Tai Lue" w:cs="Microsoft New Tai Lue"/>
        </w:rPr>
        <w:t>r to hire.</w:t>
      </w:r>
    </w:p>
    <w:p w14:paraId="6C804B1B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The Owner will provide a security device free of charge which must be returned at the end of the hire period.</w:t>
      </w:r>
    </w:p>
    <w:p w14:paraId="10CE4C37" w14:textId="77777777" w:rsidR="00654890" w:rsidRDefault="00654890">
      <w:pPr>
        <w:pStyle w:val="Default"/>
        <w:rPr>
          <w:rFonts w:ascii="Microsoft New Tai Lue" w:eastAsia="Microsoft New Tai Lue" w:hAnsi="Microsoft New Tai Lue" w:cs="Microsoft New Tai Lue"/>
        </w:rPr>
      </w:pPr>
    </w:p>
    <w:p w14:paraId="554E81C4" w14:textId="158DDEA9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b/>
          <w:bCs/>
        </w:rPr>
        <w:t xml:space="preserve">Identity of the Hirer - </w:t>
      </w:r>
      <w:r>
        <w:rPr>
          <w:rFonts w:ascii="Microsoft New Tai Lue" w:eastAsia="Microsoft New Tai Lue" w:hAnsi="Microsoft New Tai Lue" w:cs="Microsoft New Tai Lue"/>
        </w:rPr>
        <w:t xml:space="preserve">The Hirer must provide </w:t>
      </w:r>
      <w:r>
        <w:rPr>
          <w:rFonts w:ascii="Arial" w:hAnsi="Arial"/>
        </w:rPr>
        <w:t xml:space="preserve">a license check code from the DVLA website </w:t>
      </w:r>
      <w:hyperlink r:id="rId6" w:history="1">
        <w:r>
          <w:rPr>
            <w:rStyle w:val="Hyperlink0"/>
          </w:rPr>
          <w:t>www.gov.uk/view-driving-licence</w:t>
        </w:r>
      </w:hyperlink>
      <w:r>
        <w:rPr>
          <w:rFonts w:ascii="Arial" w:hAnsi="Arial"/>
        </w:rPr>
        <w:t xml:space="preserve"> to prove they have the correct </w:t>
      </w:r>
      <w:r w:rsidR="004C7A6D">
        <w:rPr>
          <w:rFonts w:ascii="Arial" w:hAnsi="Arial"/>
        </w:rPr>
        <w:t>license</w:t>
      </w:r>
      <w:r>
        <w:rPr>
          <w:rFonts w:ascii="Arial" w:hAnsi="Arial"/>
        </w:rPr>
        <w:t xml:space="preserve"> to tow the trailer.</w:t>
      </w:r>
    </w:p>
    <w:p w14:paraId="3FD5275A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The Hirer must provide an original utility bill (not a copy), confirming your present address. The bill must not be older than 2 months old and may be sour</w:t>
      </w:r>
      <w:r>
        <w:rPr>
          <w:rFonts w:ascii="Microsoft New Tai Lue" w:eastAsia="Microsoft New Tai Lue" w:hAnsi="Microsoft New Tai Lue" w:cs="Microsoft New Tai Lue"/>
        </w:rPr>
        <w:t>ced from the following: Electricity, gas, water supplier, land line telephone service provider, local council domestic rates, or bank statement.</w:t>
      </w:r>
    </w:p>
    <w:p w14:paraId="6F5377CB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The Hirer must provide the Original Vehicle Registration Certificate (showing the ‘DVL’ watermark) of the car towing the trailer, confirming your present address.</w:t>
      </w:r>
    </w:p>
    <w:p w14:paraId="70278740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 xml:space="preserve">A copy of these documents will be retained by the Owner and returned to the Hirer at the end </w:t>
      </w:r>
      <w:r>
        <w:rPr>
          <w:rFonts w:ascii="Microsoft New Tai Lue" w:eastAsia="Microsoft New Tai Lue" w:hAnsi="Microsoft New Tai Lue" w:cs="Microsoft New Tai Lue"/>
        </w:rPr>
        <w:t>of the hire period.</w:t>
      </w:r>
    </w:p>
    <w:p w14:paraId="377CA0A8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The Hirer shall inform the Owner of any change of address without unreasonable delay.</w:t>
      </w:r>
    </w:p>
    <w:p w14:paraId="432C10FE" w14:textId="77777777" w:rsidR="00654890" w:rsidRDefault="00654890">
      <w:pPr>
        <w:pStyle w:val="Default"/>
        <w:rPr>
          <w:rFonts w:ascii="Microsoft New Tai Lue" w:eastAsia="Microsoft New Tai Lue" w:hAnsi="Microsoft New Tai Lue" w:cs="Microsoft New Tai Lue"/>
        </w:rPr>
      </w:pPr>
    </w:p>
    <w:p w14:paraId="0C94B073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b/>
          <w:bCs/>
        </w:rPr>
        <w:t xml:space="preserve">Payment - </w:t>
      </w:r>
      <w:r>
        <w:rPr>
          <w:rFonts w:ascii="Microsoft New Tai Lue" w:eastAsia="Microsoft New Tai Lue" w:hAnsi="Microsoft New Tai Lue" w:cs="Microsoft New Tai Lue"/>
        </w:rPr>
        <w:t xml:space="preserve">Hire rate does not include insurance. </w:t>
      </w:r>
    </w:p>
    <w:p w14:paraId="3F41ECE4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Reservation deposits are non-refundable.</w:t>
      </w:r>
    </w:p>
    <w:p w14:paraId="5F29BABF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A deposit is payable by the Hirer before the time of collec</w:t>
      </w:r>
      <w:r>
        <w:rPr>
          <w:rFonts w:ascii="Microsoft New Tai Lue" w:eastAsia="Microsoft New Tai Lue" w:hAnsi="Microsoft New Tai Lue" w:cs="Microsoft New Tai Lue"/>
        </w:rPr>
        <w:t>tion.</w:t>
      </w:r>
    </w:p>
    <w:p w14:paraId="5EEE1C02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The Hirer is required to pay the rental charge in full, prior to collection.</w:t>
      </w:r>
    </w:p>
    <w:p w14:paraId="6FB564C5" w14:textId="77777777" w:rsidR="00654890" w:rsidRDefault="00654890">
      <w:pPr>
        <w:pStyle w:val="Default"/>
        <w:rPr>
          <w:rFonts w:ascii="Microsoft New Tai Lue" w:eastAsia="Microsoft New Tai Lue" w:hAnsi="Microsoft New Tai Lue" w:cs="Microsoft New Tai Lue"/>
        </w:rPr>
      </w:pPr>
    </w:p>
    <w:p w14:paraId="1CE7D6ED" w14:textId="0C59F21B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b/>
          <w:bCs/>
        </w:rPr>
        <w:t xml:space="preserve">Trailer Security &amp; Safety - </w:t>
      </w:r>
      <w:r>
        <w:rPr>
          <w:rFonts w:ascii="Microsoft New Tai Lue" w:eastAsia="Microsoft New Tai Lue" w:hAnsi="Microsoft New Tai Lue" w:cs="Microsoft New Tai Lue"/>
        </w:rPr>
        <w:t xml:space="preserve">The Hirer agrees to </w:t>
      </w:r>
      <w:r w:rsidR="004C7A6D">
        <w:rPr>
          <w:rFonts w:ascii="Microsoft New Tai Lue" w:eastAsia="Microsoft New Tai Lue" w:hAnsi="Microsoft New Tai Lue" w:cs="Microsoft New Tai Lue"/>
        </w:rPr>
        <w:t>minimize</w:t>
      </w:r>
      <w:r>
        <w:rPr>
          <w:rFonts w:ascii="Microsoft New Tai Lue" w:eastAsia="Microsoft New Tai Lue" w:hAnsi="Microsoft New Tai Lue" w:cs="Microsoft New Tai Lue"/>
        </w:rPr>
        <w:t xml:space="preserve"> the risk of damage to or loss of the trailer at all times by employing the most practical and diligent methods of s</w:t>
      </w:r>
      <w:r>
        <w:rPr>
          <w:rFonts w:ascii="Microsoft New Tai Lue" w:eastAsia="Microsoft New Tai Lue" w:hAnsi="Microsoft New Tai Lue" w:cs="Microsoft New Tai Lue"/>
        </w:rPr>
        <w:t>ecurity at all times during the hire period.</w:t>
      </w:r>
    </w:p>
    <w:p w14:paraId="052CF13B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The Owner will supply a tow hitch lock and key. The Hirer is responsible for the replacement costs to any item lost or damaged during the hire period.</w:t>
      </w:r>
    </w:p>
    <w:p w14:paraId="282F2194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 xml:space="preserve">The Hirer as a condition precedent to liability agrees that </w:t>
      </w:r>
      <w:r>
        <w:rPr>
          <w:rFonts w:ascii="Microsoft New Tai Lue" w:eastAsia="Microsoft New Tai Lue" w:hAnsi="Microsoft New Tai Lue" w:cs="Microsoft New Tai Lue"/>
        </w:rPr>
        <w:t xml:space="preserve">the Trailer will be hitch locked when not in use. </w:t>
      </w:r>
    </w:p>
    <w:p w14:paraId="3327E6A2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The Hirer as a condition precedent to liability agrees that the Trailer will be locked by a hitch lock a, when disconnected from the towing vehicle and locked by a hitch lock when connected to the towing v</w:t>
      </w:r>
      <w:r>
        <w:rPr>
          <w:rFonts w:ascii="Microsoft New Tai Lue" w:eastAsia="Microsoft New Tai Lue" w:hAnsi="Microsoft New Tai Lue" w:cs="Microsoft New Tai Lue"/>
        </w:rPr>
        <w:t>ehicle.</w:t>
      </w:r>
    </w:p>
    <w:p w14:paraId="1CC7B3B7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The Hirer must be legally able to tow the trailer in accordance with the UK licensing laws.</w:t>
      </w:r>
    </w:p>
    <w:p w14:paraId="3446254F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The Hirer agrees to load a single horse or, in the case of two horses, the heaviest horse in the off-side compartment to help counter the road’s camber.</w:t>
      </w:r>
    </w:p>
    <w:p w14:paraId="02121986" w14:textId="77777777" w:rsidR="00654890" w:rsidRDefault="00654890">
      <w:pPr>
        <w:pStyle w:val="Default"/>
        <w:rPr>
          <w:rFonts w:ascii="Microsoft New Tai Lue" w:eastAsia="Microsoft New Tai Lue" w:hAnsi="Microsoft New Tai Lue" w:cs="Microsoft New Tai Lue"/>
        </w:rPr>
      </w:pPr>
    </w:p>
    <w:p w14:paraId="0B69EAA5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b/>
          <w:bCs/>
        </w:rPr>
        <w:t>To</w:t>
      </w:r>
      <w:r>
        <w:rPr>
          <w:rFonts w:ascii="Microsoft New Tai Lue" w:eastAsia="Microsoft New Tai Lue" w:hAnsi="Microsoft New Tai Lue" w:cs="Microsoft New Tai Lue"/>
          <w:b/>
          <w:bCs/>
        </w:rPr>
        <w:t xml:space="preserve">w vehicle Suitability &amp; Trailer use - </w:t>
      </w:r>
      <w:r>
        <w:rPr>
          <w:rFonts w:ascii="Microsoft New Tai Lue" w:eastAsia="Microsoft New Tai Lue" w:hAnsi="Microsoft New Tai Lue" w:cs="Microsoft New Tai Lue"/>
        </w:rPr>
        <w:t>The Hirer must ensure that the tow vehicle is suitable to tow the expected weight of a fully loaded horse trailer.</w:t>
      </w:r>
    </w:p>
    <w:p w14:paraId="795B81EC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The tow vehicle must be fitted with an EC type approved tow-bar, 50mm ball and a standard 7 pin electri</w:t>
      </w:r>
      <w:r>
        <w:rPr>
          <w:rFonts w:ascii="Microsoft New Tai Lue" w:eastAsia="Microsoft New Tai Lue" w:hAnsi="Microsoft New Tai Lue" w:cs="Microsoft New Tai Lue"/>
        </w:rPr>
        <w:t>cal connection socket.</w:t>
      </w:r>
    </w:p>
    <w:p w14:paraId="46944498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lastRenderedPageBreak/>
        <w:t>The Hirer agrees to load the trailer within the manufacturer’s limits and to transport the trailer within the UK highway regulations.</w:t>
      </w:r>
    </w:p>
    <w:p w14:paraId="41184E51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 xml:space="preserve">The Hirer shall not make any repairs or adjustments without permission and advice from the </w:t>
      </w:r>
      <w:r>
        <w:rPr>
          <w:rFonts w:ascii="Microsoft New Tai Lue" w:eastAsia="Microsoft New Tai Lue" w:hAnsi="Microsoft New Tai Lue" w:cs="Microsoft New Tai Lue"/>
        </w:rPr>
        <w:t>Owner.</w:t>
      </w:r>
    </w:p>
    <w:p w14:paraId="5C813DC2" w14:textId="77777777" w:rsidR="00654890" w:rsidRDefault="00C23E3B">
      <w:pPr>
        <w:pStyle w:val="Default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 xml:space="preserve">It is the Hirer’s responsibility to ensure that the Trailer is fitted with a legal number plate that matches the tow vehicle. This MUST be fitted before the Trailer leaves the Owner’s premises. </w:t>
      </w:r>
    </w:p>
    <w:p w14:paraId="652B2E7D" w14:textId="77777777" w:rsidR="00654890" w:rsidRDefault="00654890">
      <w:pPr>
        <w:pStyle w:val="Default"/>
      </w:pPr>
    </w:p>
    <w:sectPr w:rsidR="00654890">
      <w:headerReference w:type="default" r:id="rId7"/>
      <w:footerReference w:type="default" r:id="rId8"/>
      <w:pgSz w:w="11900" w:h="17340"/>
      <w:pgMar w:top="896" w:right="385" w:bottom="1440" w:left="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D97C" w14:textId="77777777" w:rsidR="00C23E3B" w:rsidRDefault="00C23E3B">
      <w:r>
        <w:separator/>
      </w:r>
    </w:p>
  </w:endnote>
  <w:endnote w:type="continuationSeparator" w:id="0">
    <w:p w14:paraId="108BB1CC" w14:textId="77777777" w:rsidR="00C23E3B" w:rsidRDefault="00C2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95AA" w14:textId="77777777" w:rsidR="00654890" w:rsidRDefault="0065489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A09A" w14:textId="77777777" w:rsidR="00C23E3B" w:rsidRDefault="00C23E3B">
      <w:r>
        <w:separator/>
      </w:r>
    </w:p>
  </w:footnote>
  <w:footnote w:type="continuationSeparator" w:id="0">
    <w:p w14:paraId="4DF4C7B2" w14:textId="77777777" w:rsidR="00C23E3B" w:rsidRDefault="00C2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34F7" w14:textId="77777777" w:rsidR="00654890" w:rsidRDefault="0065489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90"/>
    <w:rsid w:val="004C7A6D"/>
    <w:rsid w:val="00654890"/>
    <w:rsid w:val="00C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5B79"/>
  <w15:docId w15:val="{923202CD-E763-4A71-99EB-56A2F0A7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a0">
    <w:name w:val="Pa0"/>
    <w:next w:val="Default"/>
    <w:pPr>
      <w:spacing w:line="241" w:lineRule="atLeast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uk/view-driving-lice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Titmuss</dc:creator>
  <cp:lastModifiedBy>Paul Titmuss</cp:lastModifiedBy>
  <cp:revision>2</cp:revision>
  <dcterms:created xsi:type="dcterms:W3CDTF">2022-03-23T09:49:00Z</dcterms:created>
  <dcterms:modified xsi:type="dcterms:W3CDTF">2022-03-23T09:49:00Z</dcterms:modified>
</cp:coreProperties>
</file>